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C789E" w14:textId="15C8A130" w:rsidR="00DA02DC" w:rsidRDefault="001530F9" w:rsidP="001530F9">
      <w:pPr>
        <w:pStyle w:val="Title"/>
      </w:pPr>
      <w:r>
        <w:t>Historians &amp; Dragons</w:t>
      </w:r>
    </w:p>
    <w:p w14:paraId="3D184604" w14:textId="77777777" w:rsidR="001530F9" w:rsidRDefault="001530F9"/>
    <w:p w14:paraId="51CFEF62" w14:textId="77777777" w:rsidR="001530F9" w:rsidRDefault="001530F9" w:rsidP="001530F9">
      <w:pPr>
        <w:pStyle w:val="Heading1"/>
      </w:pPr>
      <w:r>
        <w:t>Strabo</w:t>
      </w:r>
    </w:p>
    <w:p w14:paraId="1E4F0884" w14:textId="195B5D2F" w:rsidR="001530F9" w:rsidRDefault="001530F9" w:rsidP="003B679A">
      <w:pPr>
        <w:spacing w:after="0" w:line="240" w:lineRule="auto"/>
      </w:pPr>
      <w:r w:rsidRPr="001530F9">
        <w:rPr>
          <w:b/>
          <w:bCs/>
        </w:rPr>
        <w:t>Who:</w:t>
      </w:r>
      <w:r>
        <w:t xml:space="preserve"> 1</w:t>
      </w:r>
      <w:r w:rsidRPr="001530F9">
        <w:rPr>
          <w:vertAlign w:val="superscript"/>
        </w:rPr>
        <w:t>st</w:t>
      </w:r>
      <w:r>
        <w:t xml:space="preserve"> Century Greek Historian</w:t>
      </w:r>
    </w:p>
    <w:p w14:paraId="2C5B98A4" w14:textId="77777777" w:rsidR="003B679A" w:rsidRDefault="003B679A" w:rsidP="003B679A">
      <w:pPr>
        <w:spacing w:after="0" w:line="240" w:lineRule="auto"/>
      </w:pPr>
    </w:p>
    <w:p w14:paraId="7E69EBC7" w14:textId="4A5EB836" w:rsidR="001530F9" w:rsidRDefault="001530F9" w:rsidP="003B679A">
      <w:pPr>
        <w:spacing w:after="0" w:line="240" w:lineRule="auto"/>
      </w:pPr>
      <w:r w:rsidRPr="001530F9">
        <w:rPr>
          <w:b/>
          <w:bCs/>
        </w:rPr>
        <w:t>Wrote:</w:t>
      </w:r>
      <w:r>
        <w:t xml:space="preserve"> </w:t>
      </w:r>
      <w:r w:rsidRPr="001530F9">
        <w:rPr>
          <w:i/>
          <w:iCs/>
        </w:rPr>
        <w:t>Geography: Book XV</w:t>
      </w:r>
      <w:r w:rsidRPr="001530F9">
        <w:t xml:space="preserve">: “On India,” Chap. 1, No. 37, AD 17, pp. 97-98 </w:t>
      </w:r>
    </w:p>
    <w:p w14:paraId="0DE05F6D" w14:textId="77777777" w:rsidR="001530F9" w:rsidRDefault="001530F9" w:rsidP="001530F9">
      <w:pPr>
        <w:spacing w:after="0"/>
      </w:pPr>
    </w:p>
    <w:p w14:paraId="3D875D45" w14:textId="4354005E" w:rsidR="001530F9" w:rsidRDefault="001530F9" w:rsidP="001530F9">
      <w:pPr>
        <w:rPr>
          <w:i/>
          <w:iCs/>
        </w:rPr>
      </w:pPr>
      <w:r w:rsidRPr="001530F9">
        <w:rPr>
          <w:i/>
          <w:iCs/>
        </w:rPr>
        <w:t xml:space="preserve">Strabo traveled and researched extensively throughout the Mediterranean and Near East, and wrote a treatise </w:t>
      </w:r>
      <w:r>
        <w:rPr>
          <w:i/>
          <w:iCs/>
        </w:rPr>
        <w:t>called G</w:t>
      </w:r>
      <w:r w:rsidRPr="001530F9">
        <w:rPr>
          <w:i/>
          <w:iCs/>
        </w:rPr>
        <w:t>eography. He explained that in India there are reptiles three feet long with membranous wings like bats, and that they too fly by night, discharging drops of urine, or also of sweat, which putrefy the skin of anyone who is not on his guard</w:t>
      </w:r>
      <w:r>
        <w:rPr>
          <w:i/>
          <w:iCs/>
        </w:rPr>
        <w:t>.</w:t>
      </w:r>
    </w:p>
    <w:p w14:paraId="56D392C7" w14:textId="7E5C37F2" w:rsidR="001530F9" w:rsidRDefault="001530F9" w:rsidP="001530F9">
      <w:pPr>
        <w:pStyle w:val="Heading1"/>
        <w:rPr>
          <w:b/>
          <w:bCs/>
        </w:rPr>
      </w:pPr>
      <w:r w:rsidRPr="001530F9">
        <w:t>Ulysses</w:t>
      </w:r>
      <w:r w:rsidRPr="001530F9">
        <w:rPr>
          <w:b/>
          <w:bCs/>
        </w:rPr>
        <w:t xml:space="preserve"> </w:t>
      </w:r>
      <w:proofErr w:type="spellStart"/>
      <w:r w:rsidRPr="001530F9">
        <w:t>Aldrovandus</w:t>
      </w:r>
      <w:proofErr w:type="spellEnd"/>
      <w:r>
        <w:t xml:space="preserve"> </w:t>
      </w:r>
      <w:r w:rsidRPr="000C0486">
        <w:rPr>
          <w:sz w:val="32"/>
          <w:szCs w:val="32"/>
        </w:rPr>
        <w:t xml:space="preserve">(Latinized/Anglicized name of </w:t>
      </w:r>
      <w:r w:rsidRPr="000C0486">
        <w:rPr>
          <w:b/>
          <w:bCs/>
          <w:sz w:val="32"/>
          <w:szCs w:val="32"/>
        </w:rPr>
        <w:t>Ulisse Aldrovandi)</w:t>
      </w:r>
    </w:p>
    <w:p w14:paraId="5AB24674" w14:textId="77777777" w:rsidR="001530F9" w:rsidRPr="001530F9" w:rsidRDefault="001530F9" w:rsidP="003B679A">
      <w:pPr>
        <w:spacing w:after="0" w:line="240" w:lineRule="auto"/>
        <w:rPr>
          <w:u w:val="single"/>
        </w:rPr>
      </w:pPr>
      <w:r>
        <w:t xml:space="preserve">Who: </w:t>
      </w:r>
      <w:r w:rsidRPr="001530F9">
        <w:t>A Bolognese physician and Renaissance naturalist who lived during the 1500’s often called father of early modern natural history.</w:t>
      </w:r>
      <w:r w:rsidRPr="001530F9">
        <w:rPr>
          <w:u w:val="single"/>
        </w:rPr>
        <w:t xml:space="preserve"> </w:t>
      </w:r>
    </w:p>
    <w:p w14:paraId="350B0891" w14:textId="77777777" w:rsidR="003B679A" w:rsidRDefault="003B679A" w:rsidP="003B679A">
      <w:pPr>
        <w:spacing w:after="0" w:line="240" w:lineRule="auto"/>
      </w:pPr>
    </w:p>
    <w:p w14:paraId="79C76A9B" w14:textId="5E13B4C6" w:rsidR="001530F9" w:rsidRPr="001530F9" w:rsidRDefault="001530F9" w:rsidP="003B679A">
      <w:pPr>
        <w:spacing w:after="0" w:line="240" w:lineRule="auto"/>
      </w:pPr>
      <w:r>
        <w:t xml:space="preserve">Wrote: </w:t>
      </w:r>
      <w:r w:rsidRPr="001530F9">
        <w:t xml:space="preserve">History of Serpents and Dragons </w:t>
      </w:r>
    </w:p>
    <w:p w14:paraId="1CD08660" w14:textId="77777777" w:rsidR="001530F9" w:rsidRDefault="001530F9" w:rsidP="001530F9">
      <w:pPr>
        <w:spacing w:after="0"/>
      </w:pPr>
    </w:p>
    <w:p w14:paraId="63C7C562" w14:textId="7BA4E3C0" w:rsidR="001530F9" w:rsidRDefault="001530F9" w:rsidP="001530F9">
      <w:pPr>
        <w:rPr>
          <w:i/>
          <w:iCs/>
        </w:rPr>
      </w:pPr>
      <w:r w:rsidRPr="001530F9">
        <w:rPr>
          <w:i/>
          <w:iCs/>
        </w:rPr>
        <w:t xml:space="preserve">‘In the year of our Lord 1600, a true mummified African dragon was given as gift by Francisco </w:t>
      </w:r>
      <w:proofErr w:type="spellStart"/>
      <w:r w:rsidRPr="001530F9">
        <w:rPr>
          <w:i/>
          <w:iCs/>
        </w:rPr>
        <w:t>Centensis</w:t>
      </w:r>
      <w:proofErr w:type="spellEnd"/>
      <w:r w:rsidRPr="001530F9">
        <w:rPr>
          <w:i/>
          <w:iCs/>
        </w:rPr>
        <w:t xml:space="preserve"> to the most illustrious Ulisse Aldrovandi … it had, moreover, five prominent… protuberances on its back…it also had two feet armed with claws and was depicted with small ears. The entire body was decorated with green and blackish scales. It bore two wings suitable for flying, and a long and flexible tail, straight with dull yellow scales, such as were visible on the stomach and throat. The mouth was armed with sharp teeth. The lower part of the head was flat next to the small ears. The pupils of the eyes were black with a pale-yellow circle. Finally, the two nostrils were visible and open.</w:t>
      </w:r>
    </w:p>
    <w:p w14:paraId="5C62B454" w14:textId="41EC660E" w:rsidR="001530F9" w:rsidRDefault="001530F9" w:rsidP="001530F9">
      <w:pPr>
        <w:pStyle w:val="Heading1"/>
      </w:pPr>
      <w:r>
        <w:t>Marco Polo</w:t>
      </w:r>
    </w:p>
    <w:p w14:paraId="508E0B7E" w14:textId="72CDC47D" w:rsidR="001530F9" w:rsidRDefault="00BA0FBE" w:rsidP="001530F9">
      <w:r>
        <w:t xml:space="preserve">Who: </w:t>
      </w:r>
      <w:r w:rsidR="001530F9">
        <w:t>A 13</w:t>
      </w:r>
      <w:r w:rsidR="001530F9" w:rsidRPr="001530F9">
        <w:rPr>
          <w:vertAlign w:val="superscript"/>
        </w:rPr>
        <w:t>th</w:t>
      </w:r>
      <w:r w:rsidR="001530F9">
        <w:t xml:space="preserve"> century Venetian explorer whose travels through Asia introduced Europe to detailed accounts of China and the silk road.</w:t>
      </w:r>
    </w:p>
    <w:p w14:paraId="17C3F191" w14:textId="68179999" w:rsidR="001530F9" w:rsidRDefault="00BA0FBE" w:rsidP="001530F9">
      <w:proofErr w:type="gramStart"/>
      <w:r>
        <w:t>Wrote</w:t>
      </w:r>
      <w:proofErr w:type="gramEnd"/>
      <w:r>
        <w:t xml:space="preserve">: </w:t>
      </w:r>
      <w:r w:rsidR="001530F9">
        <w:t>The Travels of Marco Polo</w:t>
      </w:r>
    </w:p>
    <w:p w14:paraId="3B6BC17E" w14:textId="11B0AFAA" w:rsidR="00BA0FBE" w:rsidRPr="00BA0FBE" w:rsidRDefault="00BA0FBE" w:rsidP="00BA0FBE">
      <w:pPr>
        <w:rPr>
          <w:i/>
          <w:iCs/>
        </w:rPr>
      </w:pPr>
      <w:r w:rsidRPr="00BA0FBE">
        <w:rPr>
          <w:i/>
          <w:iCs/>
        </w:rPr>
        <w:lastRenderedPageBreak/>
        <w:t>“Huge snakes and serpents live in this province (India), of such mind-boggling size that anyone would be dumbfounded merely to hear about them, never mind see them; but if you do see them and study them, you will find that they are truly hideous. I will tell you just how big and beefy they are. You may depend on it that some of them are ten paces long and as stout as a large cask, with a girth of ten paces; these are the biggest. They have two short legs in front near the head, without feet but with three claws, two small and one bigger, like those of a falcon or a lion. Their heads are very large, and their gleaming eyes are bigger than a fourpenny loaf; their mouth is so large that they can easily swallow a man in one gulp. They have very big teeth. They are so surpassingly huge and fierce that there is no man or beast that does not fear them and live in dread of them. There are also smaller ones measuring eight paces in length, or six or five.</w:t>
      </w:r>
      <w:r w:rsidRPr="00BA0FBE">
        <w:rPr>
          <w:rFonts w:eastAsiaTheme="minorEastAsia" w:hAnsi="Aptos"/>
          <w:i/>
          <w:iCs/>
          <w:color w:val="000000" w:themeColor="text1"/>
          <w:kern w:val="24"/>
          <w:sz w:val="36"/>
          <w:szCs w:val="36"/>
          <w14:ligatures w14:val="none"/>
        </w:rPr>
        <w:t xml:space="preserve"> </w:t>
      </w:r>
      <w:r w:rsidRPr="00BA0FBE">
        <w:rPr>
          <w:i/>
          <w:iCs/>
        </w:rPr>
        <w:t xml:space="preserve">You should know that they remain underground during daytime to evade the great heat; at nightfall they emerge to hunt and feed, seizing all the animals they can catch – lions, wolves, or whatever they may find– and eating the lot. And when they have </w:t>
      </w:r>
      <w:proofErr w:type="gramStart"/>
      <w:r w:rsidRPr="00BA0FBE">
        <w:rPr>
          <w:i/>
          <w:iCs/>
        </w:rPr>
        <w:t>dined</w:t>
      </w:r>
      <w:proofErr w:type="gramEnd"/>
      <w:r w:rsidRPr="00BA0FBE">
        <w:rPr>
          <w:i/>
          <w:iCs/>
        </w:rPr>
        <w:t>, they crawl down to the rivers and lakes and springs to drink. They are so huge and heavy and stout that when they crawl through the sand on their nightly forays for food and drink, they leave behind a furrow so big that it looks as if a butt full of wine had been rolled down the sand. And the hunters who set out to catch them lay traps along these paths marking the routes the snakes normally take to the water. When they find a trail left by these snakes leading down a steep bank, they drive a hefty wooden stake into the ground until it is nearly buried and fix a sharp steel blade such as a razorblade or lancehead to the top, projecting about a palm above the stake and slightly angled towards the direction from which the serpents approach. Then they cover it with sand so that the snake cannot see any of it. The hunters plant these stakes and blades in large numbers to cover all the trails of all the serpents. And when the time comes for the snake, or rather the serpent, to head to the river for a drink, it comes straight down the path where the blades have been placed, slithering at high speed because of the incline of the bank, and impales itself on them with such great force that the blade pierces its breast and rips a gash all the way to its navel, causing instantaneous death. The hunter knows the serpent is dead when the crows start cawing, and only then does he approach; otherwise, he would not dare come near. And this is the way the hunters catch these beasts.</w:t>
      </w:r>
    </w:p>
    <w:p w14:paraId="691A1EAF" w14:textId="4C543070" w:rsidR="00BA0FBE" w:rsidRDefault="00BA0FBE" w:rsidP="00BA0FBE">
      <w:pPr>
        <w:rPr>
          <w:i/>
          <w:iCs/>
        </w:rPr>
      </w:pPr>
      <w:r w:rsidRPr="00BA0FBE">
        <w:rPr>
          <w:i/>
          <w:iCs/>
        </w:rPr>
        <w:t xml:space="preserve">When they have caught </w:t>
      </w:r>
      <w:r w:rsidR="006A0AB4" w:rsidRPr="00BA0FBE">
        <w:rPr>
          <w:i/>
          <w:iCs/>
        </w:rPr>
        <w:t>one,</w:t>
      </w:r>
      <w:r w:rsidRPr="00BA0FBE">
        <w:rPr>
          <w:i/>
          <w:iCs/>
        </w:rPr>
        <w:t xml:space="preserve"> they skin it on the spot; then they draw out the </w:t>
      </w:r>
      <w:proofErr w:type="gramStart"/>
      <w:r w:rsidRPr="00BA0FBE">
        <w:rPr>
          <w:i/>
          <w:iCs/>
        </w:rPr>
        <w:t>gall</w:t>
      </w:r>
      <w:proofErr w:type="gramEnd"/>
      <w:r w:rsidRPr="00BA0FBE">
        <w:rPr>
          <w:i/>
          <w:iCs/>
        </w:rPr>
        <w:t xml:space="preserve"> from the belly and sell it for a high price. For you should know that a powerful medicine is made from it. If a man is bitten by a mad dog and is given a drop the weight of a small penny to drink, he is immediately cured. And when a woman is going through prolonged and painful </w:t>
      </w:r>
      <w:proofErr w:type="spellStart"/>
      <w:r w:rsidRPr="00BA0FBE">
        <w:rPr>
          <w:i/>
          <w:iCs/>
        </w:rPr>
        <w:t>labour</w:t>
      </w:r>
      <w:proofErr w:type="spellEnd"/>
      <w:r w:rsidRPr="00BA0FBE">
        <w:rPr>
          <w:i/>
          <w:iCs/>
        </w:rPr>
        <w:t xml:space="preserve"> and cries aloud, she is given a drop of this serpent’s gall; the moment she drinks it the pain disappears and she gives birth. Its third use is when someone’s skin breaks out in any kind of sore; a dab of this gall and it will heal in days. For these reasons that I have given the </w:t>
      </w:r>
      <w:proofErr w:type="gramStart"/>
      <w:r w:rsidRPr="00BA0FBE">
        <w:rPr>
          <w:i/>
          <w:iCs/>
        </w:rPr>
        <w:t>gall</w:t>
      </w:r>
      <w:proofErr w:type="gramEnd"/>
      <w:r w:rsidRPr="00BA0FBE">
        <w:rPr>
          <w:i/>
          <w:iCs/>
        </w:rPr>
        <w:t xml:space="preserve"> </w:t>
      </w:r>
      <w:r w:rsidRPr="00BA0FBE">
        <w:rPr>
          <w:i/>
          <w:iCs/>
        </w:rPr>
        <w:lastRenderedPageBreak/>
        <w:t xml:space="preserve">of this great serpent is highly prized in this province. And let me also tell you that the flesh of this serpent fetches a high price, because it makes excellent eating and is regarded as a </w:t>
      </w:r>
      <w:proofErr w:type="gramStart"/>
      <w:r w:rsidRPr="00BA0FBE">
        <w:rPr>
          <w:i/>
          <w:iCs/>
        </w:rPr>
        <w:t>delicacy.”</w:t>
      </w:r>
      <w:proofErr w:type="gramEnd"/>
    </w:p>
    <w:p w14:paraId="262C18CD" w14:textId="77777777" w:rsidR="00BA0FBE" w:rsidRDefault="00BA0FBE" w:rsidP="00BA0FBE">
      <w:pPr>
        <w:rPr>
          <w:i/>
          <w:iCs/>
        </w:rPr>
      </w:pPr>
    </w:p>
    <w:p w14:paraId="5E4643DF" w14:textId="0DA671BC" w:rsidR="00BA0FBE" w:rsidRDefault="00BA0FBE" w:rsidP="00BA0FBE">
      <w:pPr>
        <w:pStyle w:val="Heading2"/>
      </w:pPr>
      <w:r>
        <w:t>Apollonius Philostratus</w:t>
      </w:r>
    </w:p>
    <w:p w14:paraId="66524D2D" w14:textId="6867DAF6" w:rsidR="00BA0FBE" w:rsidRDefault="00BA0FBE" w:rsidP="003B679A">
      <w:pPr>
        <w:spacing w:after="0" w:line="240" w:lineRule="auto"/>
      </w:pPr>
      <w:r>
        <w:t>Who: A 2</w:t>
      </w:r>
      <w:r w:rsidRPr="00BA0FBE">
        <w:rPr>
          <w:vertAlign w:val="superscript"/>
        </w:rPr>
        <w:t>nd</w:t>
      </w:r>
      <w:r>
        <w:t xml:space="preserve"> – 3</w:t>
      </w:r>
      <w:r w:rsidRPr="00BA0FBE">
        <w:rPr>
          <w:vertAlign w:val="superscript"/>
        </w:rPr>
        <w:t>rd</w:t>
      </w:r>
      <w:r>
        <w:t xml:space="preserve"> century Greek writer best known for his biographical and historical works.</w:t>
      </w:r>
    </w:p>
    <w:p w14:paraId="706FEFE6" w14:textId="77777777" w:rsidR="003B679A" w:rsidRDefault="003B679A" w:rsidP="003B679A">
      <w:pPr>
        <w:spacing w:after="0" w:line="240" w:lineRule="auto"/>
      </w:pPr>
    </w:p>
    <w:p w14:paraId="68E71F54" w14:textId="7C2D49AA" w:rsidR="00BA0FBE" w:rsidRDefault="00BA0FBE" w:rsidP="003B679A">
      <w:pPr>
        <w:spacing w:after="0" w:line="240" w:lineRule="auto"/>
      </w:pPr>
      <w:proofErr w:type="gramStart"/>
      <w:r>
        <w:t>Wrote</w:t>
      </w:r>
      <w:proofErr w:type="gramEnd"/>
      <w:r>
        <w:t>: Life of Apollonius</w:t>
      </w:r>
    </w:p>
    <w:p w14:paraId="3DFB1595" w14:textId="77777777" w:rsidR="00BA0FBE" w:rsidRDefault="00BA0FBE" w:rsidP="00BA0FBE">
      <w:pPr>
        <w:spacing w:after="0"/>
      </w:pPr>
    </w:p>
    <w:p w14:paraId="498F78D9" w14:textId="719D2BAF" w:rsidR="00BA0FBE" w:rsidRDefault="00BA0FBE" w:rsidP="00BA0FBE">
      <w:pPr>
        <w:rPr>
          <w:i/>
          <w:iCs/>
        </w:rPr>
      </w:pPr>
      <w:r w:rsidRPr="00BA0FBE">
        <w:rPr>
          <w:i/>
          <w:iCs/>
        </w:rPr>
        <w:t>In his work he mentions India teaming with dragons. Marsh-dwelling kinds ~30 cubits long (around 45</w:t>
      </w:r>
      <w:r w:rsidRPr="00BA0FBE">
        <w:rPr>
          <w:rFonts w:ascii="Arial" w:hAnsi="Arial" w:cs="Arial"/>
          <w:i/>
          <w:iCs/>
        </w:rPr>
        <w:t> </w:t>
      </w:r>
      <w:r w:rsidRPr="00BA0FBE">
        <w:rPr>
          <w:i/>
          <w:iCs/>
        </w:rPr>
        <w:t>ft), sluggish and crestless. Mountain kinds longer, with severed backs, silvery scales, fiery eyes, and beards.</w:t>
      </w:r>
    </w:p>
    <w:p w14:paraId="1C932137" w14:textId="77777777" w:rsidR="00BA0FBE" w:rsidRDefault="00BA0FBE" w:rsidP="00BA0FBE">
      <w:pPr>
        <w:rPr>
          <w:i/>
          <w:iCs/>
        </w:rPr>
      </w:pPr>
    </w:p>
    <w:p w14:paraId="3E10D144" w14:textId="5047C62E" w:rsidR="00BA0FBE" w:rsidRPr="00BA0FBE" w:rsidRDefault="00BA0FBE" w:rsidP="00BA0FBE">
      <w:pPr>
        <w:pStyle w:val="Heading2"/>
      </w:pPr>
      <w:r w:rsidRPr="00BA0FBE">
        <w:t>Herodotus</w:t>
      </w:r>
    </w:p>
    <w:p w14:paraId="600FF703" w14:textId="60BF3B55" w:rsidR="00BA0FBE" w:rsidRDefault="00BA0FBE" w:rsidP="003B679A">
      <w:pPr>
        <w:spacing w:after="0" w:line="240" w:lineRule="auto"/>
      </w:pPr>
      <w:r>
        <w:t>Who:</w:t>
      </w:r>
      <w:r w:rsidR="00550B9D">
        <w:t xml:space="preserve"> A 5</w:t>
      </w:r>
      <w:r w:rsidR="00550B9D" w:rsidRPr="00550B9D">
        <w:rPr>
          <w:vertAlign w:val="superscript"/>
        </w:rPr>
        <w:t>th</w:t>
      </w:r>
      <w:r w:rsidR="00550B9D">
        <w:t xml:space="preserve"> century BC Greek historian know as the “Father of History” for his detailed account of the Persian Wars and the cultures of the ancient world. </w:t>
      </w:r>
    </w:p>
    <w:p w14:paraId="56D67402" w14:textId="77777777" w:rsidR="003B679A" w:rsidRDefault="003B679A" w:rsidP="003B679A">
      <w:pPr>
        <w:spacing w:after="0" w:line="240" w:lineRule="auto"/>
      </w:pPr>
    </w:p>
    <w:p w14:paraId="601E569D" w14:textId="05B6F4B5" w:rsidR="00BA0FBE" w:rsidRDefault="00BA0FBE" w:rsidP="003B679A">
      <w:pPr>
        <w:spacing w:after="0" w:line="240" w:lineRule="auto"/>
      </w:pPr>
      <w:proofErr w:type="gramStart"/>
      <w:r>
        <w:t>Wrote</w:t>
      </w:r>
      <w:proofErr w:type="gramEnd"/>
      <w:r>
        <w:t>: Histories</w:t>
      </w:r>
    </w:p>
    <w:p w14:paraId="6A9FC7AD" w14:textId="77777777" w:rsidR="00550B9D" w:rsidRDefault="00550B9D" w:rsidP="00BA0FBE">
      <w:pPr>
        <w:spacing w:after="0"/>
      </w:pPr>
    </w:p>
    <w:p w14:paraId="5983E900" w14:textId="39460CFE" w:rsidR="00550B9D" w:rsidRPr="00550B9D" w:rsidRDefault="00550B9D" w:rsidP="00550B9D">
      <w:pPr>
        <w:spacing w:after="0"/>
        <w:rPr>
          <w:i/>
          <w:iCs/>
        </w:rPr>
      </w:pPr>
      <w:r w:rsidRPr="00550B9D">
        <w:rPr>
          <w:i/>
          <w:iCs/>
        </w:rPr>
        <w:t>Wrote of winged serpents in Arabia, “The form of the serpent is like that of the water-snake; but he has wings without feathers, and as like as possible to the wings of a bat.”</w:t>
      </w:r>
    </w:p>
    <w:p w14:paraId="348E9BD6" w14:textId="77777777" w:rsidR="00550B9D" w:rsidRPr="00550B9D" w:rsidRDefault="00550B9D" w:rsidP="00550B9D">
      <w:pPr>
        <w:spacing w:after="0"/>
        <w:rPr>
          <w:i/>
          <w:iCs/>
        </w:rPr>
      </w:pPr>
      <w:r w:rsidRPr="00550B9D">
        <w:rPr>
          <w:i/>
          <w:iCs/>
        </w:rPr>
        <w:t xml:space="preserve">Reported how locals drove them off with smoke before frankincense harvests </w:t>
      </w:r>
    </w:p>
    <w:p w14:paraId="1DEADB88" w14:textId="3AD63EDC" w:rsidR="00550B9D" w:rsidRDefault="00550B9D" w:rsidP="00550B9D">
      <w:pPr>
        <w:spacing w:after="0"/>
        <w:rPr>
          <w:i/>
          <w:iCs/>
        </w:rPr>
      </w:pPr>
      <w:r w:rsidRPr="00550B9D">
        <w:rPr>
          <w:i/>
          <w:iCs/>
        </w:rPr>
        <w:t xml:space="preserve">In his third volume Herodotus goes on to tell how these animals could sometimes be found in the Arabian spice groves. He describes their size, coloration, and reproduction.  It seems that venomous flying serpents were known for living in frankincense trees. When workers wanted to gather the tree’s incense, they would use putrid smoke to drive the flying reptiles away. </w:t>
      </w:r>
    </w:p>
    <w:p w14:paraId="663C57BF" w14:textId="77777777" w:rsidR="00550B9D" w:rsidRDefault="00550B9D" w:rsidP="00550B9D">
      <w:pPr>
        <w:spacing w:after="0"/>
        <w:rPr>
          <w:i/>
          <w:iCs/>
        </w:rPr>
      </w:pPr>
    </w:p>
    <w:p w14:paraId="7AA0A80F" w14:textId="01582D1C" w:rsidR="00550B9D" w:rsidRDefault="00550B9D" w:rsidP="00550B9D">
      <w:pPr>
        <w:spacing w:after="0"/>
        <w:rPr>
          <w:i/>
          <w:iCs/>
        </w:rPr>
      </w:pPr>
      <w:r w:rsidRPr="00550B9D">
        <w:rPr>
          <w:i/>
          <w:iCs/>
        </w:rPr>
        <w:t>Herodotus who saw those Serpents, said they had great resemblance to those which the Greeks and Latins called Hydra. They love sweet smells and frequent such Trees as bear Spices. These were the fiery Serpents that made so great a destruction in the camp of Israel…The brazen Serpent was a Figure of the flying Serpent, Saraph, which Moses fixed upon an erected Pole.</w:t>
      </w:r>
    </w:p>
    <w:p w14:paraId="2C5F3C1E" w14:textId="77777777" w:rsidR="00550B9D" w:rsidRDefault="00550B9D" w:rsidP="00550B9D">
      <w:pPr>
        <w:spacing w:after="0"/>
        <w:rPr>
          <w:i/>
          <w:iCs/>
        </w:rPr>
      </w:pPr>
    </w:p>
    <w:p w14:paraId="6C045A80" w14:textId="1BC24AF7" w:rsidR="00550B9D" w:rsidRDefault="00550B9D" w:rsidP="00550B9D">
      <w:pPr>
        <w:pStyle w:val="Heading2"/>
      </w:pPr>
      <w:r>
        <w:lastRenderedPageBreak/>
        <w:t>Aelian</w:t>
      </w:r>
    </w:p>
    <w:p w14:paraId="444B7261" w14:textId="675D1190" w:rsidR="00550B9D" w:rsidRDefault="00550B9D" w:rsidP="003B679A">
      <w:pPr>
        <w:spacing w:after="0" w:line="240" w:lineRule="auto"/>
      </w:pPr>
      <w:r w:rsidRPr="00550B9D">
        <w:rPr>
          <w:b/>
          <w:bCs/>
        </w:rPr>
        <w:t>Who:</w:t>
      </w:r>
      <w:r>
        <w:t xml:space="preserve"> A 2</w:t>
      </w:r>
      <w:r w:rsidRPr="00550B9D">
        <w:rPr>
          <w:vertAlign w:val="superscript"/>
        </w:rPr>
        <w:t>nd</w:t>
      </w:r>
      <w:r>
        <w:t xml:space="preserve"> – 3</w:t>
      </w:r>
      <w:r w:rsidRPr="00550B9D">
        <w:rPr>
          <w:vertAlign w:val="superscript"/>
        </w:rPr>
        <w:t>rd</w:t>
      </w:r>
      <w:r>
        <w:t xml:space="preserve"> century AD Roman Author and historian known for his writings on animals, anecdotes, and cultural curiosities. </w:t>
      </w:r>
    </w:p>
    <w:p w14:paraId="512B4AF2" w14:textId="77777777" w:rsidR="003B679A" w:rsidRDefault="003B679A" w:rsidP="003B679A">
      <w:pPr>
        <w:spacing w:after="0" w:line="240" w:lineRule="auto"/>
        <w:rPr>
          <w:b/>
          <w:bCs/>
        </w:rPr>
      </w:pPr>
    </w:p>
    <w:p w14:paraId="6937DD65" w14:textId="6A837BA5" w:rsidR="00550B9D" w:rsidRDefault="00550B9D" w:rsidP="003B679A">
      <w:pPr>
        <w:spacing w:after="0" w:line="240" w:lineRule="auto"/>
      </w:pPr>
      <w:proofErr w:type="gramStart"/>
      <w:r w:rsidRPr="00550B9D">
        <w:rPr>
          <w:b/>
          <w:bCs/>
        </w:rPr>
        <w:t>Wrote</w:t>
      </w:r>
      <w:proofErr w:type="gramEnd"/>
      <w:r w:rsidRPr="00550B9D">
        <w:rPr>
          <w:b/>
          <w:bCs/>
        </w:rPr>
        <w:t>:</w:t>
      </w:r>
      <w:r>
        <w:t xml:space="preserve"> On the Nature of Animals</w:t>
      </w:r>
    </w:p>
    <w:p w14:paraId="4DC7195E" w14:textId="77777777" w:rsidR="00550B9D" w:rsidRDefault="00550B9D" w:rsidP="00550B9D">
      <w:pPr>
        <w:spacing w:after="0"/>
      </w:pPr>
    </w:p>
    <w:p w14:paraId="5E13AD48" w14:textId="5B8C5986" w:rsidR="00550B9D" w:rsidRDefault="00550B9D" w:rsidP="00550B9D">
      <w:pPr>
        <w:rPr>
          <w:i/>
          <w:iCs/>
        </w:rPr>
      </w:pPr>
      <w:r w:rsidRPr="00550B9D">
        <w:rPr>
          <w:i/>
          <w:iCs/>
        </w:rPr>
        <w:t>Recounts an encounter during Alexander the Great’s campaign in India with enormous serpents, possibly 100–200</w:t>
      </w:r>
      <w:r w:rsidRPr="00550B9D">
        <w:rPr>
          <w:rFonts w:ascii="Arial" w:hAnsi="Arial" w:cs="Arial"/>
          <w:i/>
          <w:iCs/>
        </w:rPr>
        <w:t> </w:t>
      </w:r>
      <w:r w:rsidRPr="00550B9D">
        <w:rPr>
          <w:i/>
          <w:iCs/>
        </w:rPr>
        <w:t>feet in length, some with claws or wings, terrifying and venomous.</w:t>
      </w:r>
    </w:p>
    <w:p w14:paraId="4414E027" w14:textId="77777777" w:rsidR="00550B9D" w:rsidRDefault="00550B9D" w:rsidP="00550B9D">
      <w:pPr>
        <w:rPr>
          <w:i/>
          <w:iCs/>
        </w:rPr>
      </w:pPr>
    </w:p>
    <w:p w14:paraId="37914B2C" w14:textId="268BDEDB" w:rsidR="00550B9D" w:rsidRDefault="00550B9D" w:rsidP="00550B9D">
      <w:pPr>
        <w:pStyle w:val="Heading2"/>
      </w:pPr>
      <w:r w:rsidRPr="00550B9D">
        <w:t xml:space="preserve">Athanasius </w:t>
      </w:r>
      <w:r>
        <w:t>Kircher</w:t>
      </w:r>
    </w:p>
    <w:p w14:paraId="1792BFE5" w14:textId="6BE30121" w:rsidR="00550B9D" w:rsidRDefault="00550B9D" w:rsidP="003B679A">
      <w:pPr>
        <w:spacing w:line="240" w:lineRule="auto"/>
      </w:pPr>
      <w:r>
        <w:t>Who: A 17</w:t>
      </w:r>
      <w:r w:rsidRPr="00550B9D">
        <w:rPr>
          <w:vertAlign w:val="superscript"/>
        </w:rPr>
        <w:t>th</w:t>
      </w:r>
      <w:r>
        <w:t xml:space="preserve"> century German Jesuit scholar known for his wide-ranging studies in linguistics, science, and antiquities, often considered one of the last great polymaths.</w:t>
      </w:r>
    </w:p>
    <w:p w14:paraId="571768B5" w14:textId="2D3DB650" w:rsidR="00550B9D" w:rsidRPr="00550B9D" w:rsidRDefault="00550B9D" w:rsidP="003B679A">
      <w:pPr>
        <w:spacing w:line="240" w:lineRule="auto"/>
      </w:pPr>
      <w:r>
        <w:t>Wrote:</w:t>
      </w:r>
      <w:r w:rsidRPr="00550B9D">
        <w:rPr>
          <w:rFonts w:hAnsi="Aptos"/>
          <w:b/>
          <w:bCs/>
          <w:i/>
          <w:iCs/>
          <w:color w:val="000000" w:themeColor="text1"/>
          <w:sz w:val="36"/>
          <w:szCs w:val="36"/>
        </w:rPr>
        <w:t xml:space="preserve"> </w:t>
      </w:r>
      <w:r w:rsidRPr="00550B9D">
        <w:rPr>
          <w:i/>
          <w:iCs/>
        </w:rPr>
        <w:t>Mundus Subterraneus</w:t>
      </w:r>
    </w:p>
    <w:p w14:paraId="3FAED3FC" w14:textId="77777777" w:rsidR="003B679A" w:rsidRDefault="003B679A" w:rsidP="003B679A">
      <w:pPr>
        <w:rPr>
          <w:i/>
          <w:iCs/>
        </w:rPr>
      </w:pPr>
      <w:r w:rsidRPr="003B679A">
        <w:rPr>
          <w:i/>
          <w:iCs/>
        </w:rPr>
        <w:t>Describes a “true history” by Christopher Schorerum (1619) who reportedly saw a glowing dragon flying near Lake Lucerne, with reptilian features, long neck and tail, and scattering sparks like a forge—initially misidentified as a meteor.</w:t>
      </w:r>
    </w:p>
    <w:p w14:paraId="13B69C27" w14:textId="77777777" w:rsidR="003B679A" w:rsidRDefault="003B679A" w:rsidP="003B679A">
      <w:pPr>
        <w:rPr>
          <w:i/>
          <w:iCs/>
        </w:rPr>
      </w:pPr>
    </w:p>
    <w:p w14:paraId="5C336CE0" w14:textId="27B4C512" w:rsidR="003B679A" w:rsidRDefault="003B679A" w:rsidP="003B679A">
      <w:pPr>
        <w:pStyle w:val="Heading2"/>
      </w:pPr>
      <w:r w:rsidRPr="003B679A">
        <w:t>Pierre Belon</w:t>
      </w:r>
    </w:p>
    <w:p w14:paraId="6515A22E" w14:textId="77DF6A05" w:rsidR="003B679A" w:rsidRDefault="003B679A" w:rsidP="003B679A">
      <w:r>
        <w:t>Who: A</w:t>
      </w:r>
      <w:r w:rsidRPr="003B679A">
        <w:t xml:space="preserve"> 16th-century French naturalist and traveler known for his detailed observations of animals and plants and for pioneering comparative anatomy, especially of bird and human skeletons.</w:t>
      </w:r>
    </w:p>
    <w:p w14:paraId="4BE8BA60" w14:textId="6C8D53AB" w:rsidR="003B679A" w:rsidRPr="003B679A" w:rsidRDefault="003B679A" w:rsidP="003B679A">
      <w:proofErr w:type="gramStart"/>
      <w:r>
        <w:t>Wrote</w:t>
      </w:r>
      <w:proofErr w:type="gramEnd"/>
      <w:r>
        <w:t>: The Observations of Several Curiosities and Memorable Things, 1588</w:t>
      </w:r>
    </w:p>
    <w:p w14:paraId="1378E3D7" w14:textId="7454F9C1" w:rsidR="003B679A" w:rsidRPr="003B679A" w:rsidRDefault="003B679A" w:rsidP="003B679A">
      <w:pPr>
        <w:rPr>
          <w:i/>
          <w:iCs/>
        </w:rPr>
      </w:pPr>
      <w:r>
        <w:rPr>
          <w:i/>
          <w:iCs/>
        </w:rPr>
        <w:t>D</w:t>
      </w:r>
      <w:r w:rsidRPr="003B679A">
        <w:rPr>
          <w:i/>
          <w:iCs/>
        </w:rPr>
        <w:t xml:space="preserve">escribed a flying reptile in his 1553 book Observations of several singularities and memorable things found in Greece, Asia, Judea, Egypt, Saudi Arabia and other foreign countries. </w:t>
      </w:r>
    </w:p>
    <w:p w14:paraId="4CE1A09B" w14:textId="1528C2C3" w:rsidR="003B679A" w:rsidRPr="003B679A" w:rsidRDefault="003B679A" w:rsidP="003B679A">
      <w:pPr>
        <w:rPr>
          <w:i/>
          <w:iCs/>
        </w:rPr>
      </w:pPr>
      <w:r w:rsidRPr="003B679A">
        <w:rPr>
          <w:i/>
          <w:iCs/>
        </w:rPr>
        <w:t>In it he drew pictures of people, plants, and animals he encountered while journeying to the Middle East, including a flying reptile. Belon discussed the dangerous serpent after his 30-day trip to a possible Mount Sinai location near Egypt and Arabia</w:t>
      </w:r>
      <w:r>
        <w:rPr>
          <w:i/>
          <w:iCs/>
        </w:rPr>
        <w:t>.</w:t>
      </w:r>
      <w:r w:rsidRPr="003B679A">
        <w:rPr>
          <w:rFonts w:eastAsiaTheme="minorEastAsia" w:hAnsi="Aptos"/>
          <w:color w:val="000000" w:themeColor="text1"/>
          <w:kern w:val="24"/>
          <w:sz w:val="36"/>
          <w:szCs w:val="36"/>
          <w14:ligatures w14:val="none"/>
        </w:rPr>
        <w:t xml:space="preserve"> </w:t>
      </w:r>
      <w:r w:rsidRPr="003B679A">
        <w:rPr>
          <w:i/>
          <w:iCs/>
        </w:rPr>
        <w:t>Belon’s accounts convey sober and matter-of-fact details. Interestingly, his book includes a fine sketch of what is clearly an armadillo that he saw while visiting Turkey! Today, armadillos are restricted to North and South America. If armadillos have gone extinct in Turkey within human memory, then why not flying reptiles from other regions?</w:t>
      </w:r>
    </w:p>
    <w:p w14:paraId="515C7335" w14:textId="45D6BD4B" w:rsidR="003B679A" w:rsidRDefault="00FA0CAE" w:rsidP="00FA0CAE">
      <w:pPr>
        <w:pStyle w:val="Heading2"/>
      </w:pPr>
      <w:r w:rsidRPr="00FA0CAE">
        <w:lastRenderedPageBreak/>
        <w:t>Flavius Josephus</w:t>
      </w:r>
    </w:p>
    <w:p w14:paraId="03F1D410" w14:textId="4B753988" w:rsidR="00FA0CAE" w:rsidRDefault="00FA0CAE" w:rsidP="00FA0CAE">
      <w:pPr>
        <w:spacing w:line="240" w:lineRule="auto"/>
      </w:pPr>
      <w:r>
        <w:t>Who: Was a 1</w:t>
      </w:r>
      <w:r w:rsidRPr="00FA0CAE">
        <w:rPr>
          <w:vertAlign w:val="superscript"/>
        </w:rPr>
        <w:t>st</w:t>
      </w:r>
      <w:r>
        <w:t xml:space="preserve"> century Jewish historian, </w:t>
      </w:r>
      <w:r w:rsidRPr="00FA0CAE">
        <w:t>named “among the five greatest Hellenic historians.”</w:t>
      </w:r>
    </w:p>
    <w:p w14:paraId="2782210A" w14:textId="1F62D5C0" w:rsidR="00FA0CAE" w:rsidRDefault="00FA0CAE" w:rsidP="00FA0CAE">
      <w:pPr>
        <w:spacing w:line="240" w:lineRule="auto"/>
      </w:pPr>
      <w:r>
        <w:t xml:space="preserve">Wrote: </w:t>
      </w:r>
      <w:r w:rsidRPr="00FA0CAE">
        <w:t>The Antiquities of the Jews</w:t>
      </w:r>
    </w:p>
    <w:p w14:paraId="4F814634" w14:textId="77777777" w:rsidR="00FA0CAE" w:rsidRPr="00FA0CAE" w:rsidRDefault="00FA0CAE" w:rsidP="00FA0CAE">
      <w:pPr>
        <w:rPr>
          <w:i/>
          <w:iCs/>
        </w:rPr>
      </w:pPr>
      <w:r w:rsidRPr="00FA0CAE">
        <w:rPr>
          <w:i/>
          <w:iCs/>
        </w:rPr>
        <w:t xml:space="preserve">Josephus recounts a story of Moses leading an army against the Ethiopians. Moses encountered land dwelling serpents as well as serpentlike creatures that could fly. </w:t>
      </w:r>
    </w:p>
    <w:p w14:paraId="2D6F131B" w14:textId="77777777" w:rsidR="00FA0CAE" w:rsidRPr="00FA0CAE" w:rsidRDefault="00FA0CAE" w:rsidP="00FA0CAE">
      <w:pPr>
        <w:rPr>
          <w:i/>
          <w:iCs/>
        </w:rPr>
      </w:pPr>
      <w:r w:rsidRPr="00FA0CAE">
        <w:rPr>
          <w:i/>
          <w:iCs/>
        </w:rPr>
        <w:t>“…for when the found was difficult to be passed over, because of the multitude of serpents…an unusual fierceness of sight, some of which ascend out of the ground unseen, and also fly in the air, and so come upon men unawares, and do them a mischief…”</w:t>
      </w:r>
    </w:p>
    <w:p w14:paraId="193CC0F6" w14:textId="779ED6AD" w:rsidR="00FA0CAE" w:rsidRDefault="00FA0CAE" w:rsidP="00FA0CAE">
      <w:pPr>
        <w:rPr>
          <w:i/>
          <w:iCs/>
        </w:rPr>
      </w:pPr>
      <w:r w:rsidRPr="00FA0CAE">
        <w:rPr>
          <w:i/>
          <w:iCs/>
        </w:rPr>
        <w:t xml:space="preserve">In this work, Josephus explained how Moses had a plan to deal with the flying reptiles.  The Hebrew leader brought with him baskets of ibises, which are long-beaked birds related to the heron. These birds were considered the natural enemies of the snakes and flying reptiles. By releasing the birds into the air, Moses was able to ward off a share of the danger from the flying reptiles. </w:t>
      </w:r>
    </w:p>
    <w:p w14:paraId="37CF9E20" w14:textId="77777777" w:rsidR="00FA0CAE" w:rsidRDefault="00FA0CAE" w:rsidP="00FA0CAE">
      <w:pPr>
        <w:rPr>
          <w:i/>
          <w:iCs/>
        </w:rPr>
      </w:pPr>
    </w:p>
    <w:p w14:paraId="0AC5A4DF" w14:textId="5C523E8D" w:rsidR="00FA0CAE" w:rsidRDefault="00FA0CAE" w:rsidP="00FA0CAE">
      <w:pPr>
        <w:pStyle w:val="Heading2"/>
      </w:pPr>
      <w:r w:rsidRPr="00FA0CAE">
        <w:t>Gaius Solinus</w:t>
      </w:r>
    </w:p>
    <w:p w14:paraId="0EC3D24C" w14:textId="0B810D76" w:rsidR="00FA0CAE" w:rsidRDefault="00FA0CAE" w:rsidP="00FA0CAE">
      <w:pPr>
        <w:spacing w:line="240" w:lineRule="auto"/>
      </w:pPr>
      <w:r>
        <w:t xml:space="preserve">Who: </w:t>
      </w:r>
      <w:proofErr w:type="gramStart"/>
      <w:r>
        <w:t>W</w:t>
      </w:r>
      <w:r w:rsidRPr="00FA0CAE">
        <w:t>as</w:t>
      </w:r>
      <w:proofErr w:type="gramEnd"/>
      <w:r w:rsidRPr="00FA0CAE">
        <w:t xml:space="preserve"> a 3rd-century Latin writer and compiler whose book of geographical, historical, and natural-history marvels drew heavily on earlier sources and was widely read in late antiquity and the Middle Ages.</w:t>
      </w:r>
    </w:p>
    <w:p w14:paraId="7EDEDAC0" w14:textId="4B8B8BCD" w:rsidR="00FA0CAE" w:rsidRDefault="00FA0CAE" w:rsidP="00207DD9">
      <w:pPr>
        <w:spacing w:line="240" w:lineRule="auto"/>
      </w:pPr>
      <w:r>
        <w:t xml:space="preserve">Wrote: </w:t>
      </w:r>
      <w:r w:rsidRPr="00FA0CAE">
        <w:t xml:space="preserve">He’s best known for his compendium usually titled </w:t>
      </w:r>
      <w:r w:rsidRPr="00FA0CAE">
        <w:rPr>
          <w:i/>
          <w:iCs/>
        </w:rPr>
        <w:t xml:space="preserve">Collectanea Rerum </w:t>
      </w:r>
      <w:proofErr w:type="spellStart"/>
      <w:r w:rsidRPr="00FA0CAE">
        <w:rPr>
          <w:i/>
          <w:iCs/>
        </w:rPr>
        <w:t>Memorabilium</w:t>
      </w:r>
      <w:proofErr w:type="spellEnd"/>
      <w:r w:rsidRPr="00FA0CAE">
        <w:t xml:space="preserve"> (also known as </w:t>
      </w:r>
      <w:r w:rsidRPr="00FA0CAE">
        <w:rPr>
          <w:i/>
          <w:iCs/>
        </w:rPr>
        <w:t xml:space="preserve">De </w:t>
      </w:r>
      <w:proofErr w:type="spellStart"/>
      <w:r w:rsidRPr="00FA0CAE">
        <w:rPr>
          <w:i/>
          <w:iCs/>
        </w:rPr>
        <w:t>Mirabilibus</w:t>
      </w:r>
      <w:proofErr w:type="spellEnd"/>
      <w:r w:rsidRPr="00FA0CAE">
        <w:rPr>
          <w:i/>
          <w:iCs/>
        </w:rPr>
        <w:t xml:space="preserve"> Mundi</w:t>
      </w:r>
      <w:r w:rsidRPr="00FA0CAE">
        <w:t>), a collection of notable geographical, historical, and natural-history curiosities.</w:t>
      </w:r>
    </w:p>
    <w:p w14:paraId="7DAD9662" w14:textId="7C82FED6" w:rsidR="00FA0CAE" w:rsidRPr="00FA0CAE" w:rsidRDefault="00FA0CAE" w:rsidP="00FA0CAE">
      <w:pPr>
        <w:rPr>
          <w:i/>
          <w:iCs/>
        </w:rPr>
      </w:pPr>
      <w:r w:rsidRPr="00FA0CAE">
        <w:rPr>
          <w:i/>
          <w:iCs/>
        </w:rPr>
        <w:t xml:space="preserve">Discussed the Arabian flying </w:t>
      </w:r>
      <w:r w:rsidR="00207DD9" w:rsidRPr="00FA0CAE">
        <w:rPr>
          <w:i/>
          <w:iCs/>
        </w:rPr>
        <w:t>serpents and</w:t>
      </w:r>
      <w:r w:rsidRPr="00FA0CAE">
        <w:rPr>
          <w:i/>
          <w:iCs/>
        </w:rPr>
        <w:t xml:space="preserve"> stated that “the poison is so quick that death follows before pain can be felt.” </w:t>
      </w:r>
    </w:p>
    <w:p w14:paraId="0F8C1450" w14:textId="77777777" w:rsidR="00FA0CAE" w:rsidRPr="00FA0CAE" w:rsidRDefault="00FA0CAE" w:rsidP="00FA0CAE"/>
    <w:p w14:paraId="27934532" w14:textId="77777777" w:rsidR="00FA0CAE" w:rsidRDefault="00FA0CAE" w:rsidP="00FA0CAE">
      <w:pPr>
        <w:pStyle w:val="Heading2"/>
      </w:pPr>
      <w:r w:rsidRPr="00FA0CAE">
        <w:t>Pliny the Elder</w:t>
      </w:r>
    </w:p>
    <w:p w14:paraId="374F4143" w14:textId="3E78CC11" w:rsidR="00FA0CAE" w:rsidRDefault="00FA0CAE" w:rsidP="00FA0CAE">
      <w:pPr>
        <w:spacing w:line="240" w:lineRule="auto"/>
      </w:pPr>
      <w:r>
        <w:t>Who: W</w:t>
      </w:r>
      <w:r w:rsidRPr="00FA0CAE">
        <w:t xml:space="preserve">as a 1st-century Roman author, naval commander, and naturalist best known for his encyclopedic work </w:t>
      </w:r>
      <w:r w:rsidRPr="00FA0CAE">
        <w:rPr>
          <w:i/>
          <w:iCs/>
        </w:rPr>
        <w:t>Natural History</w:t>
      </w:r>
      <w:r w:rsidRPr="00FA0CAE">
        <w:t>, which attempted to summarize all contemporary knowledge about the natural world.</w:t>
      </w:r>
    </w:p>
    <w:p w14:paraId="69C2F8DC" w14:textId="54404F62" w:rsidR="00FA0CAE" w:rsidRDefault="00FA0CAE" w:rsidP="00FA0CAE">
      <w:pPr>
        <w:spacing w:line="240" w:lineRule="auto"/>
      </w:pPr>
      <w:proofErr w:type="gramStart"/>
      <w:r>
        <w:t>Wrote</w:t>
      </w:r>
      <w:proofErr w:type="gramEnd"/>
      <w:r>
        <w:t xml:space="preserve">: </w:t>
      </w:r>
      <w:r w:rsidRPr="00FA0CAE">
        <w:rPr>
          <w:i/>
          <w:iCs/>
        </w:rPr>
        <w:t>Natural History</w:t>
      </w:r>
    </w:p>
    <w:p w14:paraId="418A56AA" w14:textId="4BE229C3" w:rsidR="00FA0CAE" w:rsidRPr="00FA0CAE" w:rsidRDefault="00FA0CAE" w:rsidP="00FA0CAE">
      <w:pPr>
        <w:rPr>
          <w:i/>
          <w:iCs/>
        </w:rPr>
      </w:pPr>
      <w:r w:rsidRPr="00FA0CAE">
        <w:rPr>
          <w:i/>
          <w:iCs/>
        </w:rPr>
        <w:lastRenderedPageBreak/>
        <w:t>It is India that produces the largest (elephant) as well as the dragon, who is perpetually at war with elephant, and is itself of so enormous a size as to envelope the elephant with its folds and encircle them in its coils. The contest is equally fatal to both.”</w:t>
      </w:r>
    </w:p>
    <w:p w14:paraId="732B9E68" w14:textId="77777777" w:rsidR="00FA0CAE" w:rsidRPr="00FA0CAE" w:rsidRDefault="00FA0CAE" w:rsidP="00FA0CAE">
      <w:pPr>
        <w:rPr>
          <w:i/>
          <w:iCs/>
        </w:rPr>
      </w:pPr>
      <w:r w:rsidRPr="00FA0CAE">
        <w:rPr>
          <w:i/>
          <w:iCs/>
        </w:rPr>
        <w:t>Here is another account:</w:t>
      </w:r>
    </w:p>
    <w:p w14:paraId="6B68F623" w14:textId="77777777" w:rsidR="00FA0CAE" w:rsidRPr="00FA0CAE" w:rsidRDefault="00FA0CAE" w:rsidP="00FA0CAE">
      <w:pPr>
        <w:rPr>
          <w:i/>
          <w:iCs/>
        </w:rPr>
      </w:pPr>
      <w:r w:rsidRPr="00FA0CAE">
        <w:rPr>
          <w:i/>
          <w:iCs/>
        </w:rPr>
        <w:t>“It lies, therefore, coiled up and concealed in the rivers, in wait for the elephants, when they come to drink; upon which it darts out, fastens itself around the trunk, and then fixes its teeth behind the ear, that being the only place which the elephant cannot protect with the trunk.”</w:t>
      </w:r>
    </w:p>
    <w:p w14:paraId="34B78E62" w14:textId="77777777" w:rsidR="00FA0CAE" w:rsidRPr="00FA0CAE" w:rsidRDefault="00FA0CAE" w:rsidP="00FA0CAE">
      <w:pPr>
        <w:rPr>
          <w:i/>
          <w:iCs/>
        </w:rPr>
      </w:pPr>
      <w:r w:rsidRPr="00FA0CAE">
        <w:rPr>
          <w:i/>
          <w:iCs/>
        </w:rPr>
        <w:t>Pliny’s manuscript also provides confirmation of the Josephus record about Moses and the ibises: “The Egyptians also invoke their ibis against the incursions of serpents…”</w:t>
      </w:r>
    </w:p>
    <w:p w14:paraId="00DE0E36" w14:textId="77777777" w:rsidR="00FA0CAE" w:rsidRPr="00FA0CAE" w:rsidRDefault="00FA0CAE" w:rsidP="00FA0CAE">
      <w:pPr>
        <w:rPr>
          <w:i/>
          <w:iCs/>
        </w:rPr>
      </w:pPr>
      <w:r w:rsidRPr="00FA0CAE">
        <w:rPr>
          <w:i/>
          <w:iCs/>
        </w:rPr>
        <w:t xml:space="preserve">Moses grew up and was educated as an Egyptian. It therefore makes sense that Moses would have employed an Egyptian strategy to defend against the flying serpents. Pliny and Josephus confirm each other’s accounts, especially about the ibis being employed to battle against the serpents of the sky and the ground. </w:t>
      </w:r>
    </w:p>
    <w:p w14:paraId="7BA97A8A" w14:textId="77777777" w:rsidR="00FA0CAE" w:rsidRPr="00FA0CAE" w:rsidRDefault="00FA0CAE" w:rsidP="00FA0CAE"/>
    <w:p w14:paraId="01569E70" w14:textId="33BFDAA0" w:rsidR="00FA0CAE" w:rsidRPr="00FA0CAE" w:rsidRDefault="00FA0CAE" w:rsidP="00576492">
      <w:pPr>
        <w:pBdr>
          <w:bottom w:val="single" w:sz="4" w:space="1" w:color="auto"/>
        </w:pBdr>
        <w:rPr>
          <w:i/>
          <w:iCs/>
        </w:rPr>
      </w:pPr>
    </w:p>
    <w:p w14:paraId="5C7CA314" w14:textId="463A56FF" w:rsidR="00FA0CAE" w:rsidRPr="00FA0CAE" w:rsidRDefault="00FA0CAE" w:rsidP="00FA0CAE"/>
    <w:p w14:paraId="64C51BEF" w14:textId="3C23C8FB" w:rsidR="003B679A" w:rsidRDefault="003B679A" w:rsidP="003B679A">
      <w:r>
        <w:t>Other Works that site Dragons:</w:t>
      </w:r>
    </w:p>
    <w:p w14:paraId="6ECA3CAB" w14:textId="4EAFC4C4" w:rsidR="003B679A" w:rsidRDefault="003B679A" w:rsidP="003B679A">
      <w:pPr>
        <w:pStyle w:val="Heading2"/>
      </w:pPr>
      <w:r w:rsidRPr="003B679A">
        <w:t xml:space="preserve">Annals of Ulster, 735 </w:t>
      </w:r>
      <w:proofErr w:type="gramStart"/>
      <w:r w:rsidRPr="003B679A">
        <w:t>AD</w:t>
      </w:r>
      <w:proofErr w:type="gramEnd"/>
      <w:r w:rsidRPr="003B679A">
        <w:t xml:space="preserve"> </w:t>
      </w:r>
    </w:p>
    <w:p w14:paraId="08BD8C13" w14:textId="758A7EE3" w:rsidR="003B679A" w:rsidRPr="003B679A" w:rsidRDefault="003B679A" w:rsidP="003B679A">
      <w:r w:rsidRPr="003B679A">
        <w:t xml:space="preserve">The Annals of Ulster is a medieval Irish chronicle that records significant historical events in Ireland and surrounding regions, primarily from the 5th to the 16th centuries. </w:t>
      </w:r>
      <w:r>
        <w:t>C</w:t>
      </w:r>
      <w:r w:rsidRPr="003B679A">
        <w:t>ompiled in the 15th century by Cathal Mac Maghnusa, a cleric on Belle Isle in Lough Erne. However, much of the material it contains draws from earlier sources and oral traditions dating back to the 5th century.</w:t>
      </w:r>
    </w:p>
    <w:p w14:paraId="5F8666B4" w14:textId="7E8FB717" w:rsidR="003B679A" w:rsidRDefault="003B679A" w:rsidP="003B679A">
      <w:r>
        <w:t xml:space="preserve">In Annals of </w:t>
      </w:r>
      <w:proofErr w:type="gramStart"/>
      <w:r>
        <w:t>Ulster</w:t>
      </w:r>
      <w:proofErr w:type="gramEnd"/>
      <w:r>
        <w:t xml:space="preserve"> it is mentioned: </w:t>
      </w:r>
      <w:r w:rsidRPr="003B679A">
        <w:t>“a huge dragon seen with great thunder” and dragons were seen in the sky”</w:t>
      </w:r>
    </w:p>
    <w:p w14:paraId="05A20CC3" w14:textId="77777777" w:rsidR="003B679A" w:rsidRDefault="003B679A" w:rsidP="003B679A"/>
    <w:p w14:paraId="38E3276D" w14:textId="77777777" w:rsidR="003B679A" w:rsidRDefault="003B679A" w:rsidP="003B679A">
      <w:pPr>
        <w:rPr>
          <w:b/>
          <w:bCs/>
          <w:i/>
          <w:iCs/>
        </w:rPr>
      </w:pPr>
      <w:r w:rsidRPr="003B679A">
        <w:rPr>
          <w:rStyle w:val="Heading2Char"/>
        </w:rPr>
        <w:t>Adomnán’s Life of St. Columba</w:t>
      </w:r>
    </w:p>
    <w:p w14:paraId="67F3B0BD" w14:textId="0C3A1075" w:rsidR="003B679A" w:rsidRPr="003B679A" w:rsidRDefault="003B679A" w:rsidP="003B679A">
      <w:r w:rsidRPr="003B679A">
        <w:t>Written in the 7th century, contains the earliest known written account of a creature in the River Ness, which many later associated with the Loch Ness Monster legend.</w:t>
      </w:r>
    </w:p>
    <w:p w14:paraId="0AD0353B" w14:textId="77777777" w:rsidR="003B679A" w:rsidRPr="003B679A" w:rsidRDefault="003B679A" w:rsidP="003B679A">
      <w:r w:rsidRPr="003B679A">
        <w:lastRenderedPageBreak/>
        <w:t xml:space="preserve">In Book II, Chapter 27, </w:t>
      </w:r>
      <w:proofErr w:type="spellStart"/>
      <w:r w:rsidRPr="003B679A">
        <w:t>Adomnán</w:t>
      </w:r>
      <w:proofErr w:type="spellEnd"/>
      <w:r w:rsidRPr="003B679A">
        <w:t xml:space="preserve"> describes how St. Columba, an Irish missionary, encountered a "water beast" in the River Ness (not Loch Ness itself). The story goes that the beast attacked a man swimming across the river.</w:t>
      </w:r>
    </w:p>
    <w:p w14:paraId="7096C17E" w14:textId="77777777" w:rsidR="003B679A" w:rsidRPr="003B679A" w:rsidRDefault="003B679A" w:rsidP="003B679A">
      <w:proofErr w:type="gramStart"/>
      <w:r w:rsidRPr="003B679A">
        <w:rPr>
          <w:i/>
          <w:iCs/>
        </w:rPr>
        <w:t>"..</w:t>
      </w:r>
      <w:proofErr w:type="gramEnd"/>
      <w:r w:rsidRPr="003B679A">
        <w:t xml:space="preserve">The incident happened </w:t>
      </w:r>
      <w:proofErr w:type="gramStart"/>
      <w:r w:rsidRPr="003B679A">
        <w:t>in</w:t>
      </w:r>
      <w:proofErr w:type="gramEnd"/>
      <w:r w:rsidRPr="003B679A">
        <w:t xml:space="preserve"> the River Ness, which flows from Loch Ness to the sea at Inverness. However, over time, the story became entwined with Loch Ness, especially as legends about the monster grew in the 20th century.</w:t>
      </w:r>
    </w:p>
    <w:p w14:paraId="3514415E" w14:textId="77777777" w:rsidR="003B679A" w:rsidRPr="003B679A" w:rsidRDefault="003B679A" w:rsidP="003B679A"/>
    <w:p w14:paraId="5362CB25" w14:textId="77777777" w:rsidR="003B679A" w:rsidRPr="003B679A" w:rsidRDefault="003B679A" w:rsidP="003B679A"/>
    <w:p w14:paraId="5B2373C8" w14:textId="77777777" w:rsidR="00550B9D" w:rsidRPr="00550B9D" w:rsidRDefault="00550B9D" w:rsidP="00550B9D"/>
    <w:p w14:paraId="5C7E1DD1" w14:textId="77777777" w:rsidR="00550B9D" w:rsidRPr="00550B9D" w:rsidRDefault="00550B9D" w:rsidP="00550B9D">
      <w:pPr>
        <w:spacing w:after="0"/>
      </w:pPr>
    </w:p>
    <w:p w14:paraId="62D69DE3" w14:textId="77777777" w:rsidR="00550B9D" w:rsidRDefault="00550B9D" w:rsidP="00BA0FBE">
      <w:pPr>
        <w:spacing w:after="0"/>
      </w:pPr>
    </w:p>
    <w:p w14:paraId="5CAFA219" w14:textId="77777777" w:rsidR="00BA0FBE" w:rsidRDefault="00BA0FBE" w:rsidP="00BA0FBE">
      <w:pPr>
        <w:spacing w:after="0"/>
      </w:pPr>
    </w:p>
    <w:p w14:paraId="37D6FBEC" w14:textId="77777777" w:rsidR="00BA0FBE" w:rsidRPr="00BA0FBE" w:rsidRDefault="00BA0FBE" w:rsidP="00BA0FBE">
      <w:pPr>
        <w:spacing w:after="0"/>
      </w:pPr>
    </w:p>
    <w:p w14:paraId="71E18363" w14:textId="2FEAD22C" w:rsidR="00BA0FBE" w:rsidRPr="00BA0FBE" w:rsidRDefault="00BA0FBE" w:rsidP="00BA0FBE"/>
    <w:p w14:paraId="133A216D" w14:textId="59D67DE8" w:rsidR="00BA0FBE" w:rsidRPr="00BA0FBE" w:rsidRDefault="00BA0FBE" w:rsidP="00BA0FBE"/>
    <w:p w14:paraId="165013D2" w14:textId="77777777" w:rsidR="00BA0FBE" w:rsidRDefault="00BA0FBE" w:rsidP="001530F9"/>
    <w:p w14:paraId="0CBEE6E7" w14:textId="77777777" w:rsidR="001530F9" w:rsidRPr="001530F9" w:rsidRDefault="001530F9" w:rsidP="001530F9"/>
    <w:p w14:paraId="64C1022E" w14:textId="62625B68" w:rsidR="001530F9" w:rsidRPr="001530F9" w:rsidRDefault="001530F9" w:rsidP="001530F9">
      <w:pPr>
        <w:rPr>
          <w:i/>
          <w:iCs/>
        </w:rPr>
      </w:pPr>
    </w:p>
    <w:p w14:paraId="369554B8" w14:textId="77777777" w:rsidR="001530F9" w:rsidRPr="001530F9" w:rsidRDefault="001530F9" w:rsidP="001530F9"/>
    <w:p w14:paraId="1CA75AF6" w14:textId="77777777" w:rsidR="001530F9" w:rsidRPr="001530F9" w:rsidRDefault="001530F9" w:rsidP="001530F9"/>
    <w:p w14:paraId="2EE97A29" w14:textId="77777777" w:rsidR="001530F9" w:rsidRPr="001530F9" w:rsidRDefault="001530F9" w:rsidP="001530F9"/>
    <w:p w14:paraId="7A2B1814" w14:textId="77777777" w:rsidR="001530F9" w:rsidRDefault="001530F9"/>
    <w:sectPr w:rsidR="001530F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4F6D4" w14:textId="77777777" w:rsidR="00174943" w:rsidRDefault="00174943" w:rsidP="000C0486">
      <w:pPr>
        <w:spacing w:after="0" w:line="240" w:lineRule="auto"/>
      </w:pPr>
      <w:r>
        <w:separator/>
      </w:r>
    </w:p>
  </w:endnote>
  <w:endnote w:type="continuationSeparator" w:id="0">
    <w:p w14:paraId="7C3D873A" w14:textId="77777777" w:rsidR="00174943" w:rsidRDefault="00174943" w:rsidP="000C0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5305" w14:textId="4352A0FD" w:rsidR="000C0486" w:rsidRDefault="000C0486">
    <w:pPr>
      <w:pStyle w:val="Footer"/>
    </w:pPr>
    <w:r>
      <w:t>www.DiggingIn2Truth.com</w:t>
    </w:r>
  </w:p>
  <w:p w14:paraId="7CF1F544" w14:textId="77777777" w:rsidR="000C0486" w:rsidRDefault="000C0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803FD" w14:textId="77777777" w:rsidR="00174943" w:rsidRDefault="00174943" w:rsidP="000C0486">
      <w:pPr>
        <w:spacing w:after="0" w:line="240" w:lineRule="auto"/>
      </w:pPr>
      <w:r>
        <w:separator/>
      </w:r>
    </w:p>
  </w:footnote>
  <w:footnote w:type="continuationSeparator" w:id="0">
    <w:p w14:paraId="68FB65EE" w14:textId="77777777" w:rsidR="00174943" w:rsidRDefault="00174943" w:rsidP="000C0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576326"/>
      <w:docPartObj>
        <w:docPartGallery w:val="Page Numbers (Top of Page)"/>
        <w:docPartUnique/>
      </w:docPartObj>
    </w:sdtPr>
    <w:sdtEndPr>
      <w:rPr>
        <w:noProof/>
      </w:rPr>
    </w:sdtEndPr>
    <w:sdtContent>
      <w:p w14:paraId="31E9A43A" w14:textId="2A21710A" w:rsidR="000C0486" w:rsidRDefault="000C048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638DB37" w14:textId="77777777" w:rsidR="000C0486" w:rsidRDefault="000C04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0E8F"/>
    <w:multiLevelType w:val="hybridMultilevel"/>
    <w:tmpl w:val="8F7C0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C54CCA"/>
    <w:multiLevelType w:val="hybridMultilevel"/>
    <w:tmpl w:val="0144E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8839C4"/>
    <w:multiLevelType w:val="hybridMultilevel"/>
    <w:tmpl w:val="C1927DC6"/>
    <w:lvl w:ilvl="0" w:tplc="A7EA402A">
      <w:start w:val="1"/>
      <w:numFmt w:val="bullet"/>
      <w:lvlText w:val="•"/>
      <w:lvlJc w:val="left"/>
      <w:pPr>
        <w:tabs>
          <w:tab w:val="num" w:pos="720"/>
        </w:tabs>
        <w:ind w:left="720" w:hanging="360"/>
      </w:pPr>
      <w:rPr>
        <w:rFonts w:ascii="Arial" w:hAnsi="Arial" w:hint="default"/>
      </w:rPr>
    </w:lvl>
    <w:lvl w:ilvl="1" w:tplc="178E25C2" w:tentative="1">
      <w:start w:val="1"/>
      <w:numFmt w:val="bullet"/>
      <w:lvlText w:val="•"/>
      <w:lvlJc w:val="left"/>
      <w:pPr>
        <w:tabs>
          <w:tab w:val="num" w:pos="1440"/>
        </w:tabs>
        <w:ind w:left="1440" w:hanging="360"/>
      </w:pPr>
      <w:rPr>
        <w:rFonts w:ascii="Arial" w:hAnsi="Arial" w:hint="default"/>
      </w:rPr>
    </w:lvl>
    <w:lvl w:ilvl="2" w:tplc="D44049B8" w:tentative="1">
      <w:start w:val="1"/>
      <w:numFmt w:val="bullet"/>
      <w:lvlText w:val="•"/>
      <w:lvlJc w:val="left"/>
      <w:pPr>
        <w:tabs>
          <w:tab w:val="num" w:pos="2160"/>
        </w:tabs>
        <w:ind w:left="2160" w:hanging="360"/>
      </w:pPr>
      <w:rPr>
        <w:rFonts w:ascii="Arial" w:hAnsi="Arial" w:hint="default"/>
      </w:rPr>
    </w:lvl>
    <w:lvl w:ilvl="3" w:tplc="72EE7A34" w:tentative="1">
      <w:start w:val="1"/>
      <w:numFmt w:val="bullet"/>
      <w:lvlText w:val="•"/>
      <w:lvlJc w:val="left"/>
      <w:pPr>
        <w:tabs>
          <w:tab w:val="num" w:pos="2880"/>
        </w:tabs>
        <w:ind w:left="2880" w:hanging="360"/>
      </w:pPr>
      <w:rPr>
        <w:rFonts w:ascii="Arial" w:hAnsi="Arial" w:hint="default"/>
      </w:rPr>
    </w:lvl>
    <w:lvl w:ilvl="4" w:tplc="7D84903C" w:tentative="1">
      <w:start w:val="1"/>
      <w:numFmt w:val="bullet"/>
      <w:lvlText w:val="•"/>
      <w:lvlJc w:val="left"/>
      <w:pPr>
        <w:tabs>
          <w:tab w:val="num" w:pos="3600"/>
        </w:tabs>
        <w:ind w:left="3600" w:hanging="360"/>
      </w:pPr>
      <w:rPr>
        <w:rFonts w:ascii="Arial" w:hAnsi="Arial" w:hint="default"/>
      </w:rPr>
    </w:lvl>
    <w:lvl w:ilvl="5" w:tplc="BB0C5CEE" w:tentative="1">
      <w:start w:val="1"/>
      <w:numFmt w:val="bullet"/>
      <w:lvlText w:val="•"/>
      <w:lvlJc w:val="left"/>
      <w:pPr>
        <w:tabs>
          <w:tab w:val="num" w:pos="4320"/>
        </w:tabs>
        <w:ind w:left="4320" w:hanging="360"/>
      </w:pPr>
      <w:rPr>
        <w:rFonts w:ascii="Arial" w:hAnsi="Arial" w:hint="default"/>
      </w:rPr>
    </w:lvl>
    <w:lvl w:ilvl="6" w:tplc="8794BB18" w:tentative="1">
      <w:start w:val="1"/>
      <w:numFmt w:val="bullet"/>
      <w:lvlText w:val="•"/>
      <w:lvlJc w:val="left"/>
      <w:pPr>
        <w:tabs>
          <w:tab w:val="num" w:pos="5040"/>
        </w:tabs>
        <w:ind w:left="5040" w:hanging="360"/>
      </w:pPr>
      <w:rPr>
        <w:rFonts w:ascii="Arial" w:hAnsi="Arial" w:hint="default"/>
      </w:rPr>
    </w:lvl>
    <w:lvl w:ilvl="7" w:tplc="FF5C309C" w:tentative="1">
      <w:start w:val="1"/>
      <w:numFmt w:val="bullet"/>
      <w:lvlText w:val="•"/>
      <w:lvlJc w:val="left"/>
      <w:pPr>
        <w:tabs>
          <w:tab w:val="num" w:pos="5760"/>
        </w:tabs>
        <w:ind w:left="5760" w:hanging="360"/>
      </w:pPr>
      <w:rPr>
        <w:rFonts w:ascii="Arial" w:hAnsi="Arial" w:hint="default"/>
      </w:rPr>
    </w:lvl>
    <w:lvl w:ilvl="8" w:tplc="4D1C7C6E" w:tentative="1">
      <w:start w:val="1"/>
      <w:numFmt w:val="bullet"/>
      <w:lvlText w:val="•"/>
      <w:lvlJc w:val="left"/>
      <w:pPr>
        <w:tabs>
          <w:tab w:val="num" w:pos="6480"/>
        </w:tabs>
        <w:ind w:left="6480" w:hanging="360"/>
      </w:pPr>
      <w:rPr>
        <w:rFonts w:ascii="Arial" w:hAnsi="Arial" w:hint="default"/>
      </w:rPr>
    </w:lvl>
  </w:abstractNum>
  <w:num w:numId="1" w16cid:durableId="787432729">
    <w:abstractNumId w:val="1"/>
  </w:num>
  <w:num w:numId="2" w16cid:durableId="1393232392">
    <w:abstractNumId w:val="0"/>
  </w:num>
  <w:num w:numId="3" w16cid:durableId="325983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F9"/>
    <w:rsid w:val="000C0486"/>
    <w:rsid w:val="001530F9"/>
    <w:rsid w:val="00174943"/>
    <w:rsid w:val="001D5D64"/>
    <w:rsid w:val="00207DD9"/>
    <w:rsid w:val="003B679A"/>
    <w:rsid w:val="00550B9D"/>
    <w:rsid w:val="00576492"/>
    <w:rsid w:val="006A0AB4"/>
    <w:rsid w:val="00A10030"/>
    <w:rsid w:val="00BA0FBE"/>
    <w:rsid w:val="00DA02DC"/>
    <w:rsid w:val="00DC4762"/>
    <w:rsid w:val="00FA0CAE"/>
    <w:rsid w:val="00FC5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DFD7C"/>
  <w15:chartTrackingRefBased/>
  <w15:docId w15:val="{FEE3C590-0B28-4956-8B33-73F41E0E2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0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530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0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0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0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0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0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0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0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0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530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0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0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0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0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0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0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0F9"/>
    <w:rPr>
      <w:rFonts w:eastAsiaTheme="majorEastAsia" w:cstheme="majorBidi"/>
      <w:color w:val="272727" w:themeColor="text1" w:themeTint="D8"/>
    </w:rPr>
  </w:style>
  <w:style w:type="paragraph" w:styleId="Title">
    <w:name w:val="Title"/>
    <w:basedOn w:val="Normal"/>
    <w:next w:val="Normal"/>
    <w:link w:val="TitleChar"/>
    <w:uiPriority w:val="10"/>
    <w:qFormat/>
    <w:rsid w:val="001530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0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0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0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0F9"/>
    <w:pPr>
      <w:spacing w:before="160"/>
      <w:jc w:val="center"/>
    </w:pPr>
    <w:rPr>
      <w:i/>
      <w:iCs/>
      <w:color w:val="404040" w:themeColor="text1" w:themeTint="BF"/>
    </w:rPr>
  </w:style>
  <w:style w:type="character" w:customStyle="1" w:styleId="QuoteChar">
    <w:name w:val="Quote Char"/>
    <w:basedOn w:val="DefaultParagraphFont"/>
    <w:link w:val="Quote"/>
    <w:uiPriority w:val="29"/>
    <w:rsid w:val="001530F9"/>
    <w:rPr>
      <w:i/>
      <w:iCs/>
      <w:color w:val="404040" w:themeColor="text1" w:themeTint="BF"/>
    </w:rPr>
  </w:style>
  <w:style w:type="paragraph" w:styleId="ListParagraph">
    <w:name w:val="List Paragraph"/>
    <w:basedOn w:val="Normal"/>
    <w:uiPriority w:val="34"/>
    <w:qFormat/>
    <w:rsid w:val="001530F9"/>
    <w:pPr>
      <w:ind w:left="720"/>
      <w:contextualSpacing/>
    </w:pPr>
  </w:style>
  <w:style w:type="character" w:styleId="IntenseEmphasis">
    <w:name w:val="Intense Emphasis"/>
    <w:basedOn w:val="DefaultParagraphFont"/>
    <w:uiPriority w:val="21"/>
    <w:qFormat/>
    <w:rsid w:val="001530F9"/>
    <w:rPr>
      <w:i/>
      <w:iCs/>
      <w:color w:val="0F4761" w:themeColor="accent1" w:themeShade="BF"/>
    </w:rPr>
  </w:style>
  <w:style w:type="paragraph" w:styleId="IntenseQuote">
    <w:name w:val="Intense Quote"/>
    <w:basedOn w:val="Normal"/>
    <w:next w:val="Normal"/>
    <w:link w:val="IntenseQuoteChar"/>
    <w:uiPriority w:val="30"/>
    <w:qFormat/>
    <w:rsid w:val="001530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0F9"/>
    <w:rPr>
      <w:i/>
      <w:iCs/>
      <w:color w:val="0F4761" w:themeColor="accent1" w:themeShade="BF"/>
    </w:rPr>
  </w:style>
  <w:style w:type="character" w:styleId="IntenseReference">
    <w:name w:val="Intense Reference"/>
    <w:basedOn w:val="DefaultParagraphFont"/>
    <w:uiPriority w:val="32"/>
    <w:qFormat/>
    <w:rsid w:val="001530F9"/>
    <w:rPr>
      <w:b/>
      <w:bCs/>
      <w:smallCaps/>
      <w:color w:val="0F4761" w:themeColor="accent1" w:themeShade="BF"/>
      <w:spacing w:val="5"/>
    </w:rPr>
  </w:style>
  <w:style w:type="paragraph" w:styleId="NormalWeb">
    <w:name w:val="Normal (Web)"/>
    <w:basedOn w:val="Normal"/>
    <w:uiPriority w:val="99"/>
    <w:semiHidden/>
    <w:unhideWhenUsed/>
    <w:rsid w:val="001530F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0C0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486"/>
  </w:style>
  <w:style w:type="paragraph" w:styleId="Footer">
    <w:name w:val="footer"/>
    <w:basedOn w:val="Normal"/>
    <w:link w:val="FooterChar"/>
    <w:uiPriority w:val="99"/>
    <w:unhideWhenUsed/>
    <w:rsid w:val="000C0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FBAA2-ACC1-447E-9505-927D4B948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2158</Words>
  <Characters>10449</Characters>
  <Application>Microsoft Office Word</Application>
  <DocSecurity>0</DocSecurity>
  <Lines>222</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Jones</dc:creator>
  <cp:keywords/>
  <dc:description/>
  <cp:lastModifiedBy>Candace Jones</cp:lastModifiedBy>
  <cp:revision>2</cp:revision>
  <dcterms:created xsi:type="dcterms:W3CDTF">2025-11-18T15:50:00Z</dcterms:created>
  <dcterms:modified xsi:type="dcterms:W3CDTF">2025-11-20T20:04:00Z</dcterms:modified>
</cp:coreProperties>
</file>